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99" w:rsidRDefault="00C378EE" w:rsidP="00C378EE">
      <w:pPr>
        <w:rPr>
          <w:rFonts w:ascii="黑体" w:eastAsia="黑体" w:hAnsi="黑体"/>
          <w:sz w:val="32"/>
          <w:szCs w:val="32"/>
        </w:rPr>
      </w:pPr>
      <w:r w:rsidRPr="00C378EE">
        <w:rPr>
          <w:rFonts w:ascii="黑体" w:eastAsia="黑体" w:hAnsi="黑体" w:hint="eastAsia"/>
          <w:sz w:val="32"/>
          <w:szCs w:val="32"/>
        </w:rPr>
        <w:t>附件</w:t>
      </w:r>
      <w:r w:rsidR="00834C99">
        <w:rPr>
          <w:rFonts w:ascii="黑体" w:eastAsia="黑体" w:hAnsi="黑体" w:hint="eastAsia"/>
          <w:sz w:val="32"/>
          <w:szCs w:val="32"/>
        </w:rPr>
        <w:t>3</w:t>
      </w:r>
    </w:p>
    <w:p w:rsidR="00834C99" w:rsidRPr="006E45D5" w:rsidRDefault="00834C99" w:rsidP="00834C99">
      <w:pPr>
        <w:spacing w:beforeLines="100" w:before="312" w:afterLines="50" w:after="156" w:line="520" w:lineRule="exact"/>
        <w:jc w:val="center"/>
        <w:rPr>
          <w:rFonts w:ascii="方正小标宋简体" w:eastAsia="方正小标宋简体" w:hAnsi="黑体"/>
          <w:sz w:val="36"/>
          <w:szCs w:val="32"/>
        </w:rPr>
      </w:pPr>
      <w:bookmarkStart w:id="0" w:name="_GoBack"/>
      <w:r w:rsidRPr="006E45D5">
        <w:rPr>
          <w:rFonts w:ascii="方正小标宋简体" w:eastAsia="方正小标宋简体" w:hAnsi="黑体" w:hint="eastAsia"/>
          <w:sz w:val="36"/>
          <w:szCs w:val="32"/>
        </w:rPr>
        <w:t>广西钦州商贸学校2022年公开招聘考核量化评分表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134"/>
        <w:gridCol w:w="709"/>
        <w:gridCol w:w="709"/>
        <w:gridCol w:w="709"/>
        <w:gridCol w:w="708"/>
        <w:gridCol w:w="992"/>
        <w:gridCol w:w="709"/>
      </w:tblGrid>
      <w:tr w:rsidR="00834C99" w:rsidTr="00314AB6">
        <w:trPr>
          <w:trHeight w:val="1870"/>
        </w:trPr>
        <w:tc>
          <w:tcPr>
            <w:tcW w:w="4644" w:type="dxa"/>
            <w:gridSpan w:val="4"/>
            <w:vAlign w:val="center"/>
          </w:tcPr>
          <w:bookmarkEnd w:id="0"/>
          <w:p w:rsidR="00834C99" w:rsidRDefault="00834C99" w:rsidP="00314AB6"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160B7F" wp14:editId="23C3FD2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-7620</wp:posOffset>
                      </wp:positionV>
                      <wp:extent cx="2954020" cy="1200785"/>
                      <wp:effectExtent l="0" t="0" r="17780" b="18415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4020" cy="1200785"/>
                                <a:chOff x="1527" y="3102"/>
                                <a:chExt cx="4652" cy="1891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7" y="3102"/>
                                  <a:ext cx="4652" cy="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7" y="3102"/>
                                  <a:ext cx="4652" cy="18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7" y="3102"/>
                                  <a:ext cx="2666" cy="18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D2FF2CB" id="组合 1" o:spid="_x0000_s1026" style="position:absolute;left:0;text-align:left;margin-left:-5.85pt;margin-top:-.6pt;width:232.6pt;height:94.55pt;z-index:251659264" coordorigin="1527,3102" coordsize="4652,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1527;top:3102;width:4652;height:9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      <v:shape id="AutoShape 4" o:spid="_x0000_s1028" type="#_x0000_t32" style="position:absolute;left:1527;top:3102;width:4652;height:18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    <v:shape id="AutoShape 5" o:spid="_x0000_s1029" type="#_x0000_t32" style="position:absolute;left:1527;top:3102;width:2666;height:18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</v:group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 xml:space="preserve">                             级  别</w:t>
            </w:r>
          </w:p>
          <w:p w:rsidR="00834C99" w:rsidRDefault="00834C99" w:rsidP="00314AB6"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分 值</w:t>
            </w:r>
          </w:p>
          <w:p w:rsidR="00834C99" w:rsidRDefault="00834C99" w:rsidP="00314AB6"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类  别         等 次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市厅级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县处级</w:t>
            </w: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县处级以下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834C99" w:rsidTr="00314AB6">
        <w:trPr>
          <w:trHeight w:val="692"/>
        </w:trPr>
        <w:tc>
          <w:tcPr>
            <w:tcW w:w="534" w:type="dxa"/>
            <w:vMerge w:val="restart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个人荣誉</w:t>
            </w:r>
          </w:p>
        </w:tc>
        <w:tc>
          <w:tcPr>
            <w:tcW w:w="2126" w:type="dxa"/>
            <w:vMerge w:val="restart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个人参加专业技能比赛获奖（本项累加最高4分）</w:t>
            </w:r>
          </w:p>
        </w:tc>
        <w:tc>
          <w:tcPr>
            <w:tcW w:w="1984" w:type="dxa"/>
            <w:gridSpan w:val="2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C99" w:rsidTr="00314AB6">
        <w:trPr>
          <w:trHeight w:val="704"/>
        </w:trPr>
        <w:tc>
          <w:tcPr>
            <w:tcW w:w="534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C99" w:rsidTr="00314AB6">
        <w:trPr>
          <w:trHeight w:val="57"/>
        </w:trPr>
        <w:tc>
          <w:tcPr>
            <w:tcW w:w="534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C99" w:rsidTr="00314AB6">
        <w:trPr>
          <w:trHeight w:val="735"/>
        </w:trPr>
        <w:tc>
          <w:tcPr>
            <w:tcW w:w="534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指导学生参加职业院校技能比赛获奖（本项累加最高4分）</w:t>
            </w:r>
          </w:p>
        </w:tc>
        <w:tc>
          <w:tcPr>
            <w:tcW w:w="1984" w:type="dxa"/>
            <w:gridSpan w:val="2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C99" w:rsidTr="00314AB6">
        <w:trPr>
          <w:trHeight w:val="702"/>
        </w:trPr>
        <w:tc>
          <w:tcPr>
            <w:tcW w:w="534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C99" w:rsidTr="00314AB6">
        <w:trPr>
          <w:trHeight w:val="57"/>
        </w:trPr>
        <w:tc>
          <w:tcPr>
            <w:tcW w:w="534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0.25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C99" w:rsidTr="00314AB6">
        <w:trPr>
          <w:trHeight w:val="57"/>
        </w:trPr>
        <w:tc>
          <w:tcPr>
            <w:tcW w:w="534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个人主持或参与教学改革立项（本项累加最高4分）</w:t>
            </w:r>
          </w:p>
        </w:tc>
        <w:tc>
          <w:tcPr>
            <w:tcW w:w="850" w:type="dxa"/>
            <w:vMerge w:val="restart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一级/重点</w:t>
            </w:r>
          </w:p>
        </w:tc>
        <w:tc>
          <w:tcPr>
            <w:tcW w:w="1134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C99" w:rsidTr="00314AB6">
        <w:trPr>
          <w:trHeight w:val="57"/>
        </w:trPr>
        <w:tc>
          <w:tcPr>
            <w:tcW w:w="534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参与人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C99" w:rsidTr="00314AB6">
        <w:trPr>
          <w:trHeight w:val="57"/>
        </w:trPr>
        <w:tc>
          <w:tcPr>
            <w:tcW w:w="534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二级/一般</w:t>
            </w:r>
          </w:p>
        </w:tc>
        <w:tc>
          <w:tcPr>
            <w:tcW w:w="1134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C99" w:rsidTr="00314AB6">
        <w:trPr>
          <w:trHeight w:val="57"/>
        </w:trPr>
        <w:tc>
          <w:tcPr>
            <w:tcW w:w="534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参与人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0.7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0.25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C99" w:rsidTr="00314AB6">
        <w:trPr>
          <w:trHeight w:val="57"/>
        </w:trPr>
        <w:tc>
          <w:tcPr>
            <w:tcW w:w="534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三级</w:t>
            </w:r>
          </w:p>
        </w:tc>
        <w:tc>
          <w:tcPr>
            <w:tcW w:w="1134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0.25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C99" w:rsidTr="00314AB6">
        <w:trPr>
          <w:trHeight w:val="57"/>
        </w:trPr>
        <w:tc>
          <w:tcPr>
            <w:tcW w:w="534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</w:tcPr>
          <w:p w:rsidR="00834C99" w:rsidRDefault="00834C99" w:rsidP="00314AB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参与人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0.25</w:t>
            </w: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0.12</w:t>
            </w:r>
          </w:p>
        </w:tc>
        <w:tc>
          <w:tcPr>
            <w:tcW w:w="708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C99" w:rsidRDefault="00834C99" w:rsidP="00314AB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378EE" w:rsidRPr="00C378EE" w:rsidRDefault="00C378EE" w:rsidP="00C378EE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78EE">
        <w:rPr>
          <w:rFonts w:ascii="仿宋" w:eastAsia="仿宋" w:hAnsi="仿宋" w:hint="eastAsia"/>
          <w:sz w:val="32"/>
          <w:szCs w:val="32"/>
        </w:rPr>
        <w:t>说明：</w:t>
      </w:r>
    </w:p>
    <w:p w:rsidR="00C378EE" w:rsidRPr="00F512BF" w:rsidRDefault="00C378EE" w:rsidP="00C378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12BF">
        <w:rPr>
          <w:rFonts w:ascii="仿宋" w:eastAsia="仿宋" w:hAnsi="仿宋"/>
          <w:sz w:val="32"/>
          <w:szCs w:val="32"/>
        </w:rPr>
        <w:t>1.</w:t>
      </w:r>
      <w:r w:rsidRPr="00F512BF">
        <w:rPr>
          <w:rFonts w:ascii="仿宋" w:eastAsia="仿宋" w:hAnsi="仿宋" w:hint="eastAsia"/>
          <w:sz w:val="32"/>
          <w:szCs w:val="32"/>
        </w:rPr>
        <w:t>由进入考核程序人员申报，同时需提交佐证材料原件及复印件到公开招聘领导小组办公室审核。考核期限是指从</w:t>
      </w:r>
      <w:r w:rsidRPr="00F512BF">
        <w:rPr>
          <w:rFonts w:ascii="仿宋" w:eastAsia="仿宋" w:hAnsi="仿宋"/>
          <w:sz w:val="32"/>
          <w:szCs w:val="32"/>
        </w:rPr>
        <w:t>20</w:t>
      </w:r>
      <w:r w:rsidRPr="00F512BF">
        <w:rPr>
          <w:rFonts w:ascii="仿宋" w:eastAsia="仿宋" w:hAnsi="仿宋" w:hint="eastAsia"/>
          <w:sz w:val="32"/>
          <w:szCs w:val="32"/>
        </w:rPr>
        <w:t>19年7月</w:t>
      </w:r>
      <w:r w:rsidRPr="00F512BF">
        <w:rPr>
          <w:rFonts w:ascii="仿宋" w:eastAsia="仿宋" w:hAnsi="仿宋"/>
          <w:sz w:val="32"/>
          <w:szCs w:val="32"/>
        </w:rPr>
        <w:t>1</w:t>
      </w:r>
      <w:r w:rsidRPr="00F512BF">
        <w:rPr>
          <w:rFonts w:ascii="仿宋" w:eastAsia="仿宋" w:hAnsi="仿宋" w:hint="eastAsia"/>
          <w:sz w:val="32"/>
          <w:szCs w:val="32"/>
        </w:rPr>
        <w:t>日至2</w:t>
      </w:r>
      <w:r w:rsidRPr="00F512BF">
        <w:rPr>
          <w:rFonts w:ascii="仿宋" w:eastAsia="仿宋" w:hAnsi="仿宋"/>
          <w:sz w:val="32"/>
          <w:szCs w:val="32"/>
        </w:rPr>
        <w:t>022</w:t>
      </w:r>
      <w:r w:rsidRPr="00F512BF">
        <w:rPr>
          <w:rFonts w:ascii="仿宋" w:eastAsia="仿宋" w:hAnsi="仿宋" w:hint="eastAsia"/>
          <w:sz w:val="32"/>
          <w:szCs w:val="32"/>
        </w:rPr>
        <w:t>年9月3</w:t>
      </w:r>
      <w:r w:rsidRPr="00F512BF">
        <w:rPr>
          <w:rFonts w:ascii="仿宋" w:eastAsia="仿宋" w:hAnsi="仿宋"/>
          <w:sz w:val="32"/>
          <w:szCs w:val="32"/>
        </w:rPr>
        <w:t>0</w:t>
      </w:r>
      <w:r w:rsidRPr="00F512BF">
        <w:rPr>
          <w:rFonts w:ascii="仿宋" w:eastAsia="仿宋" w:hAnsi="仿宋" w:hint="eastAsia"/>
          <w:sz w:val="32"/>
          <w:szCs w:val="32"/>
        </w:rPr>
        <w:t>日止。</w:t>
      </w:r>
    </w:p>
    <w:p w:rsidR="00C378EE" w:rsidRPr="00F512BF" w:rsidRDefault="00C378EE" w:rsidP="00C378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12BF">
        <w:rPr>
          <w:rFonts w:ascii="仿宋" w:eastAsia="仿宋" w:hAnsi="仿宋" w:hint="eastAsia"/>
          <w:sz w:val="32"/>
          <w:szCs w:val="32"/>
        </w:rPr>
        <w:t>2</w:t>
      </w:r>
      <w:r w:rsidRPr="00F512BF">
        <w:rPr>
          <w:rFonts w:ascii="仿宋" w:eastAsia="仿宋" w:hAnsi="仿宋"/>
          <w:sz w:val="32"/>
          <w:szCs w:val="32"/>
        </w:rPr>
        <w:t>.</w:t>
      </w:r>
      <w:r w:rsidRPr="00F512BF">
        <w:rPr>
          <w:rFonts w:ascii="仿宋" w:eastAsia="仿宋" w:hAnsi="仿宋" w:hint="eastAsia"/>
          <w:sz w:val="32"/>
          <w:szCs w:val="32"/>
        </w:rPr>
        <w:t>个人荣誉中的“奖项</w:t>
      </w:r>
      <w:r w:rsidRPr="00F512BF">
        <w:rPr>
          <w:rFonts w:ascii="仿宋" w:eastAsia="仿宋" w:hAnsi="仿宋"/>
          <w:sz w:val="32"/>
          <w:szCs w:val="32"/>
        </w:rPr>
        <w:t>”</w:t>
      </w:r>
      <w:r w:rsidRPr="00F512BF">
        <w:rPr>
          <w:rFonts w:ascii="仿宋" w:eastAsia="仿宋" w:hAnsi="仿宋" w:hint="eastAsia"/>
          <w:sz w:val="32"/>
          <w:szCs w:val="32"/>
        </w:rPr>
        <w:t>指个人或指导学生参加由教育行</w:t>
      </w:r>
      <w:r w:rsidRPr="00F512BF">
        <w:rPr>
          <w:rFonts w:ascii="仿宋" w:eastAsia="仿宋" w:hAnsi="仿宋" w:hint="eastAsia"/>
          <w:sz w:val="32"/>
          <w:szCs w:val="32"/>
        </w:rPr>
        <w:lastRenderedPageBreak/>
        <w:t>政部门组织的技能比赛、教学改革立项（须完成结题验收）等，所获荣誉按一、二、三等奖分别计分（具体见分值表）。</w:t>
      </w:r>
    </w:p>
    <w:p w:rsidR="00C378EE" w:rsidRDefault="00C378EE" w:rsidP="00834C99">
      <w:pPr>
        <w:pStyle w:val="a5"/>
        <w:widowControl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512BF">
        <w:rPr>
          <w:rFonts w:ascii="仿宋" w:eastAsia="仿宋" w:hAnsi="仿宋" w:cs="Times New Roman" w:hint="eastAsia"/>
          <w:kern w:val="2"/>
          <w:sz w:val="32"/>
          <w:szCs w:val="32"/>
        </w:rPr>
        <w:t>3.“同一年度相同荣誉的只取最高分值计算”，即是指同一项业绩获不同级别的奖励只取最高的奖项计算</w:t>
      </w:r>
      <w:r w:rsidR="00FF3798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sectPr w:rsidR="00C378EE" w:rsidSect="00C36040">
      <w:footerReference w:type="even" r:id="rId9"/>
      <w:footerReference w:type="default" r:id="rId10"/>
      <w:pgSz w:w="11906" w:h="16838"/>
      <w:pgMar w:top="1440" w:right="1474" w:bottom="1440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FC" w:rsidRDefault="00C92CFC" w:rsidP="00616916">
      <w:r>
        <w:separator/>
      </w:r>
    </w:p>
  </w:endnote>
  <w:endnote w:type="continuationSeparator" w:id="0">
    <w:p w:rsidR="00C92CFC" w:rsidRDefault="00C92CFC" w:rsidP="006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noProof/>
        <w:sz w:val="28"/>
        <w:szCs w:val="28"/>
        <w:lang w:val="zh-CN"/>
      </w:rPr>
      <w:id w:val="-2098011048"/>
      <w:docPartObj>
        <w:docPartGallery w:val="Page Numbers (Bottom of Page)"/>
        <w:docPartUnique/>
      </w:docPartObj>
    </w:sdtPr>
    <w:sdtEndPr/>
    <w:sdtContent>
      <w:p w:rsidR="00C36040" w:rsidRPr="00C36040" w:rsidRDefault="00C36040" w:rsidP="00C36040">
        <w:pPr>
          <w:pStyle w:val="a3"/>
          <w:ind w:leftChars="200" w:left="600"/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</w:pP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begin"/>
        </w: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instrText>PAGE   \* MERGEFORMAT</w:instrText>
        </w: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separate"/>
        </w:r>
        <w:r w:rsidR="00093BC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- 2 -</w:t>
        </w: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16" w:rsidRPr="00C36040" w:rsidRDefault="00C36040" w:rsidP="00C36040">
    <w:pPr>
      <w:pStyle w:val="a3"/>
      <w:ind w:rightChars="200" w:right="600"/>
      <w:jc w:val="right"/>
      <w:rPr>
        <w:rFonts w:asciiTheme="minorEastAsia" w:eastAsiaTheme="minorEastAsia" w:hAnsiTheme="minorEastAsia"/>
        <w:noProof/>
        <w:sz w:val="28"/>
        <w:szCs w:val="28"/>
        <w:lang w:val="zh-CN"/>
      </w:rPr>
    </w:pP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begin"/>
    </w: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instrText>PAGE   \* MERGEFORMAT</w:instrText>
    </w: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separate"/>
    </w:r>
    <w:r w:rsidR="00093BC7">
      <w:rPr>
        <w:rFonts w:asciiTheme="minorEastAsia" w:eastAsiaTheme="minorEastAsia" w:hAnsiTheme="minorEastAsia"/>
        <w:noProof/>
        <w:sz w:val="28"/>
        <w:szCs w:val="28"/>
        <w:lang w:val="zh-CN"/>
      </w:rPr>
      <w:t>- 1 -</w:t>
    </w: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FC" w:rsidRDefault="00C92CFC" w:rsidP="00616916">
      <w:r>
        <w:separator/>
      </w:r>
    </w:p>
  </w:footnote>
  <w:footnote w:type="continuationSeparator" w:id="0">
    <w:p w:rsidR="00C92CFC" w:rsidRDefault="00C92CFC" w:rsidP="006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9DE"/>
    <w:multiLevelType w:val="multilevel"/>
    <w:tmpl w:val="023A2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3C"/>
    <w:rsid w:val="00000962"/>
    <w:rsid w:val="00055F8E"/>
    <w:rsid w:val="00061CE6"/>
    <w:rsid w:val="00065BB9"/>
    <w:rsid w:val="000749E2"/>
    <w:rsid w:val="00076451"/>
    <w:rsid w:val="00087511"/>
    <w:rsid w:val="00091EE3"/>
    <w:rsid w:val="00093BC7"/>
    <w:rsid w:val="000A2979"/>
    <w:rsid w:val="000B0C13"/>
    <w:rsid w:val="000B69ED"/>
    <w:rsid w:val="000C7452"/>
    <w:rsid w:val="000D2E0F"/>
    <w:rsid w:val="000F0850"/>
    <w:rsid w:val="00102221"/>
    <w:rsid w:val="001038B7"/>
    <w:rsid w:val="00112B35"/>
    <w:rsid w:val="00114408"/>
    <w:rsid w:val="00136885"/>
    <w:rsid w:val="00140ACC"/>
    <w:rsid w:val="00143573"/>
    <w:rsid w:val="00143BB0"/>
    <w:rsid w:val="00144B7B"/>
    <w:rsid w:val="00147947"/>
    <w:rsid w:val="00167838"/>
    <w:rsid w:val="00171110"/>
    <w:rsid w:val="00171ABE"/>
    <w:rsid w:val="001B5E0D"/>
    <w:rsid w:val="001C355F"/>
    <w:rsid w:val="001D7186"/>
    <w:rsid w:val="001F2F58"/>
    <w:rsid w:val="00201381"/>
    <w:rsid w:val="002015D1"/>
    <w:rsid w:val="002065C6"/>
    <w:rsid w:val="00214239"/>
    <w:rsid w:val="002270D1"/>
    <w:rsid w:val="00227758"/>
    <w:rsid w:val="00267B26"/>
    <w:rsid w:val="00296822"/>
    <w:rsid w:val="002A1F43"/>
    <w:rsid w:val="002C4632"/>
    <w:rsid w:val="002D1AE2"/>
    <w:rsid w:val="002E3F2E"/>
    <w:rsid w:val="002E6665"/>
    <w:rsid w:val="003019DE"/>
    <w:rsid w:val="00326D7D"/>
    <w:rsid w:val="00327E82"/>
    <w:rsid w:val="0033053E"/>
    <w:rsid w:val="00367BE6"/>
    <w:rsid w:val="00372378"/>
    <w:rsid w:val="0037670F"/>
    <w:rsid w:val="003A0FD9"/>
    <w:rsid w:val="003A2F2E"/>
    <w:rsid w:val="003B2598"/>
    <w:rsid w:val="003C3279"/>
    <w:rsid w:val="003E0E9E"/>
    <w:rsid w:val="003E1B08"/>
    <w:rsid w:val="003E5325"/>
    <w:rsid w:val="003E6E77"/>
    <w:rsid w:val="004242EC"/>
    <w:rsid w:val="00446828"/>
    <w:rsid w:val="0045294E"/>
    <w:rsid w:val="004714BF"/>
    <w:rsid w:val="0048332C"/>
    <w:rsid w:val="004909A0"/>
    <w:rsid w:val="00495DC9"/>
    <w:rsid w:val="004A0AA9"/>
    <w:rsid w:val="004B1869"/>
    <w:rsid w:val="004B349D"/>
    <w:rsid w:val="004B69D4"/>
    <w:rsid w:val="004B74DF"/>
    <w:rsid w:val="0051086D"/>
    <w:rsid w:val="00520FFD"/>
    <w:rsid w:val="00534B83"/>
    <w:rsid w:val="00535BBB"/>
    <w:rsid w:val="00543086"/>
    <w:rsid w:val="00561F5F"/>
    <w:rsid w:val="005725A2"/>
    <w:rsid w:val="00580834"/>
    <w:rsid w:val="00585FE7"/>
    <w:rsid w:val="005A0D04"/>
    <w:rsid w:val="005A526A"/>
    <w:rsid w:val="005B7AFA"/>
    <w:rsid w:val="005D2F9E"/>
    <w:rsid w:val="005E18A7"/>
    <w:rsid w:val="005E2F65"/>
    <w:rsid w:val="00602E56"/>
    <w:rsid w:val="00613CBD"/>
    <w:rsid w:val="00616916"/>
    <w:rsid w:val="0061786E"/>
    <w:rsid w:val="006639C3"/>
    <w:rsid w:val="006641CB"/>
    <w:rsid w:val="00673C50"/>
    <w:rsid w:val="006A2634"/>
    <w:rsid w:val="006B18A1"/>
    <w:rsid w:val="006D56F9"/>
    <w:rsid w:val="006D5DAF"/>
    <w:rsid w:val="006E4FA0"/>
    <w:rsid w:val="006E50D4"/>
    <w:rsid w:val="006F04FF"/>
    <w:rsid w:val="006F383C"/>
    <w:rsid w:val="00700491"/>
    <w:rsid w:val="00716795"/>
    <w:rsid w:val="00744751"/>
    <w:rsid w:val="00747A2C"/>
    <w:rsid w:val="007619C7"/>
    <w:rsid w:val="00764926"/>
    <w:rsid w:val="007745B7"/>
    <w:rsid w:val="00774781"/>
    <w:rsid w:val="0077739B"/>
    <w:rsid w:val="00784815"/>
    <w:rsid w:val="007B5C58"/>
    <w:rsid w:val="007E02F9"/>
    <w:rsid w:val="00803B3C"/>
    <w:rsid w:val="00817AF6"/>
    <w:rsid w:val="00834C99"/>
    <w:rsid w:val="008357CD"/>
    <w:rsid w:val="008617E7"/>
    <w:rsid w:val="008649E7"/>
    <w:rsid w:val="00864FA9"/>
    <w:rsid w:val="008A4455"/>
    <w:rsid w:val="008A645B"/>
    <w:rsid w:val="008D5E60"/>
    <w:rsid w:val="008D7E14"/>
    <w:rsid w:val="008E5295"/>
    <w:rsid w:val="008F516D"/>
    <w:rsid w:val="009027EF"/>
    <w:rsid w:val="009311D8"/>
    <w:rsid w:val="00963840"/>
    <w:rsid w:val="00963D01"/>
    <w:rsid w:val="0096737B"/>
    <w:rsid w:val="00970969"/>
    <w:rsid w:val="00983EE9"/>
    <w:rsid w:val="009A3185"/>
    <w:rsid w:val="009A3EE5"/>
    <w:rsid w:val="009B17AF"/>
    <w:rsid w:val="009B2D67"/>
    <w:rsid w:val="009B5331"/>
    <w:rsid w:val="009C4724"/>
    <w:rsid w:val="00A064D9"/>
    <w:rsid w:val="00A12E14"/>
    <w:rsid w:val="00A5619C"/>
    <w:rsid w:val="00A652FD"/>
    <w:rsid w:val="00A74EED"/>
    <w:rsid w:val="00AA041F"/>
    <w:rsid w:val="00AC2269"/>
    <w:rsid w:val="00AD3E7A"/>
    <w:rsid w:val="00AD449B"/>
    <w:rsid w:val="00AD6104"/>
    <w:rsid w:val="00AD7D5F"/>
    <w:rsid w:val="00AE4E6D"/>
    <w:rsid w:val="00AF068D"/>
    <w:rsid w:val="00B14082"/>
    <w:rsid w:val="00B16B98"/>
    <w:rsid w:val="00B31939"/>
    <w:rsid w:val="00B421EF"/>
    <w:rsid w:val="00B52552"/>
    <w:rsid w:val="00B53787"/>
    <w:rsid w:val="00B83206"/>
    <w:rsid w:val="00B92B03"/>
    <w:rsid w:val="00B93EDA"/>
    <w:rsid w:val="00BC43D0"/>
    <w:rsid w:val="00BE11C5"/>
    <w:rsid w:val="00BE26A4"/>
    <w:rsid w:val="00BF4912"/>
    <w:rsid w:val="00C01710"/>
    <w:rsid w:val="00C05A59"/>
    <w:rsid w:val="00C308BC"/>
    <w:rsid w:val="00C36040"/>
    <w:rsid w:val="00C378EE"/>
    <w:rsid w:val="00C528A3"/>
    <w:rsid w:val="00C53F90"/>
    <w:rsid w:val="00C64782"/>
    <w:rsid w:val="00C92681"/>
    <w:rsid w:val="00C927C3"/>
    <w:rsid w:val="00C92CFC"/>
    <w:rsid w:val="00CC6550"/>
    <w:rsid w:val="00CE4090"/>
    <w:rsid w:val="00D04092"/>
    <w:rsid w:val="00D13BE7"/>
    <w:rsid w:val="00D5294D"/>
    <w:rsid w:val="00D5536C"/>
    <w:rsid w:val="00D55ACD"/>
    <w:rsid w:val="00D56C15"/>
    <w:rsid w:val="00D77D33"/>
    <w:rsid w:val="00D92968"/>
    <w:rsid w:val="00DA0A70"/>
    <w:rsid w:val="00DA5F30"/>
    <w:rsid w:val="00DA7396"/>
    <w:rsid w:val="00DB4096"/>
    <w:rsid w:val="00DB683D"/>
    <w:rsid w:val="00DC1638"/>
    <w:rsid w:val="00DD6BA7"/>
    <w:rsid w:val="00DF4CDF"/>
    <w:rsid w:val="00DF5D29"/>
    <w:rsid w:val="00DF65A4"/>
    <w:rsid w:val="00E0044A"/>
    <w:rsid w:val="00E25558"/>
    <w:rsid w:val="00E2571A"/>
    <w:rsid w:val="00E2708E"/>
    <w:rsid w:val="00E727FA"/>
    <w:rsid w:val="00E75DEC"/>
    <w:rsid w:val="00E92F58"/>
    <w:rsid w:val="00E93864"/>
    <w:rsid w:val="00EA59D8"/>
    <w:rsid w:val="00ED5C03"/>
    <w:rsid w:val="00F02D25"/>
    <w:rsid w:val="00F04EB2"/>
    <w:rsid w:val="00F21968"/>
    <w:rsid w:val="00F22F81"/>
    <w:rsid w:val="00F417DD"/>
    <w:rsid w:val="00F5062E"/>
    <w:rsid w:val="00F512BF"/>
    <w:rsid w:val="00F57A24"/>
    <w:rsid w:val="00F60E84"/>
    <w:rsid w:val="00F6117B"/>
    <w:rsid w:val="00F64B65"/>
    <w:rsid w:val="00F75FC6"/>
    <w:rsid w:val="00F77B10"/>
    <w:rsid w:val="00F84744"/>
    <w:rsid w:val="00F942A1"/>
    <w:rsid w:val="00FA3615"/>
    <w:rsid w:val="00FC6155"/>
    <w:rsid w:val="00FE10FB"/>
    <w:rsid w:val="00FF3798"/>
    <w:rsid w:val="0F5716EF"/>
    <w:rsid w:val="0FB87A7C"/>
    <w:rsid w:val="16961C14"/>
    <w:rsid w:val="204F7263"/>
    <w:rsid w:val="2D83084C"/>
    <w:rsid w:val="3E593668"/>
    <w:rsid w:val="693B5090"/>
    <w:rsid w:val="6CB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16"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6169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6916"/>
    <w:rPr>
      <w:b/>
      <w:bCs/>
    </w:rPr>
  </w:style>
  <w:style w:type="character" w:styleId="a7">
    <w:name w:val="page number"/>
    <w:basedOn w:val="a0"/>
    <w:qFormat/>
    <w:rsid w:val="00616916"/>
  </w:style>
  <w:style w:type="character" w:styleId="a8">
    <w:name w:val="FollowedHyperlink"/>
    <w:basedOn w:val="a0"/>
    <w:uiPriority w:val="99"/>
    <w:semiHidden/>
    <w:unhideWhenUsed/>
    <w:qFormat/>
    <w:rsid w:val="00616916"/>
    <w:rPr>
      <w:color w:val="800080" w:themeColor="followedHyperlink"/>
      <w:u w:val="single"/>
    </w:rPr>
  </w:style>
  <w:style w:type="character" w:styleId="a9">
    <w:name w:val="Hyperlink"/>
    <w:qFormat/>
    <w:rsid w:val="00616916"/>
    <w:rPr>
      <w:rFonts w:ascii="Times New Roman" w:hAnsi="Times New Roman" w:cs="Times New Roman" w:hint="default"/>
      <w:color w:val="0000FF"/>
      <w:u w:val="single"/>
    </w:rPr>
  </w:style>
  <w:style w:type="paragraph" w:customStyle="1" w:styleId="CharCharCharChar">
    <w:name w:val="Char Char Char Char"/>
    <w:basedOn w:val="a"/>
    <w:qFormat/>
    <w:rsid w:val="00616916"/>
    <w:rPr>
      <w:rFonts w:ascii="Tahoma" w:hAnsi="Tahoma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6916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8A645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A645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16"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6169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6916"/>
    <w:rPr>
      <w:b/>
      <w:bCs/>
    </w:rPr>
  </w:style>
  <w:style w:type="character" w:styleId="a7">
    <w:name w:val="page number"/>
    <w:basedOn w:val="a0"/>
    <w:qFormat/>
    <w:rsid w:val="00616916"/>
  </w:style>
  <w:style w:type="character" w:styleId="a8">
    <w:name w:val="FollowedHyperlink"/>
    <w:basedOn w:val="a0"/>
    <w:uiPriority w:val="99"/>
    <w:semiHidden/>
    <w:unhideWhenUsed/>
    <w:qFormat/>
    <w:rsid w:val="00616916"/>
    <w:rPr>
      <w:color w:val="800080" w:themeColor="followedHyperlink"/>
      <w:u w:val="single"/>
    </w:rPr>
  </w:style>
  <w:style w:type="character" w:styleId="a9">
    <w:name w:val="Hyperlink"/>
    <w:qFormat/>
    <w:rsid w:val="00616916"/>
    <w:rPr>
      <w:rFonts w:ascii="Times New Roman" w:hAnsi="Times New Roman" w:cs="Times New Roman" w:hint="default"/>
      <w:color w:val="0000FF"/>
      <w:u w:val="single"/>
    </w:rPr>
  </w:style>
  <w:style w:type="paragraph" w:customStyle="1" w:styleId="CharCharCharChar">
    <w:name w:val="Char Char Char Char"/>
    <w:basedOn w:val="a"/>
    <w:qFormat/>
    <w:rsid w:val="00616916"/>
    <w:rPr>
      <w:rFonts w:ascii="Tahoma" w:hAnsi="Tahoma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6916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8A645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A645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hqy</dc:creator>
  <cp:lastModifiedBy>LMY</cp:lastModifiedBy>
  <cp:revision>2</cp:revision>
  <cp:lastPrinted>2019-07-30T02:37:00Z</cp:lastPrinted>
  <dcterms:created xsi:type="dcterms:W3CDTF">2022-09-21T09:38:00Z</dcterms:created>
  <dcterms:modified xsi:type="dcterms:W3CDTF">2022-09-21T09:38:00Z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